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796" w:rsidRDefault="00612796" w:rsidP="006127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сайте Федерального института педагогических измерений представлены </w:t>
      </w:r>
      <w:r>
        <w:rPr>
          <w:rStyle w:val="a4"/>
          <w:rFonts w:ascii="Arial" w:hAnsi="Arial" w:cs="Arial"/>
          <w:color w:val="000000"/>
          <w:sz w:val="21"/>
          <w:szCs w:val="21"/>
        </w:rPr>
        <w:t>документы</w:t>
      </w:r>
      <w:r>
        <w:rPr>
          <w:rFonts w:ascii="Arial" w:hAnsi="Arial" w:cs="Arial"/>
          <w:color w:val="000000"/>
          <w:sz w:val="21"/>
          <w:szCs w:val="21"/>
        </w:rPr>
        <w:t>, определяющие структуру и содержание контрольных измерительных материалов </w:t>
      </w:r>
      <w:r>
        <w:rPr>
          <w:rStyle w:val="a4"/>
          <w:rFonts w:ascii="Arial" w:hAnsi="Arial" w:cs="Arial"/>
          <w:color w:val="000000"/>
          <w:sz w:val="21"/>
          <w:szCs w:val="21"/>
        </w:rPr>
        <w:t>государственной итоговой аттестации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— кодификаторы проверяемых требований к результатам освоения основной образовательной программы основного общего и среднего общего образования, элементов содержания для проведения экзаменов;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— спецификации контрольных измерительных материалов для проведения экзаменов;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 — демонстрационные варианты контрольных измерительных материалов экзаменов.</w:t>
      </w:r>
    </w:p>
    <w:p w:rsidR="00612796" w:rsidRDefault="00612796" w:rsidP="006127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4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Демонстрационные материалы единого государственного экзамена (ЕГЭ)</w:t>
        </w:r>
      </w:hyperlink>
    </w:p>
    <w:p w:rsidR="00612796" w:rsidRDefault="00612796" w:rsidP="006127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Открытый банк заданий ЕГЭ</w:t>
        </w:r>
      </w:hyperlink>
    </w:p>
    <w:p w:rsidR="00612796" w:rsidRDefault="00612796" w:rsidP="006127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Открытые варианты КИМ ЕГЭ 2024</w:t>
        </w:r>
      </w:hyperlink>
    </w:p>
    <w:p w:rsidR="00612796" w:rsidRDefault="00612796" w:rsidP="006127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7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Демонстрационные материалы основного государственного экзамена (ОГЭ)</w:t>
        </w:r>
      </w:hyperlink>
    </w:p>
    <w:p w:rsidR="00F05F01" w:rsidRDefault="00F05F01">
      <w:bookmarkStart w:id="0" w:name="_GoBack"/>
      <w:bookmarkEnd w:id="0"/>
    </w:p>
    <w:sectPr w:rsidR="00F0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2F"/>
    <w:rsid w:val="00612796"/>
    <w:rsid w:val="00D93B2F"/>
    <w:rsid w:val="00F0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308A-42F0-47CD-8569-A70AC09A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796"/>
    <w:rPr>
      <w:b/>
      <w:bCs/>
    </w:rPr>
  </w:style>
  <w:style w:type="character" w:styleId="a5">
    <w:name w:val="Hyperlink"/>
    <w:basedOn w:val="a0"/>
    <w:uiPriority w:val="99"/>
    <w:semiHidden/>
    <w:unhideWhenUsed/>
    <w:rsid w:val="006127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pi.ru/oge/demoversii-specifikacii-kodifikato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ege/otkrytyy-bank-zadaniy-ege/otkrytyye-varianty-kim-ege" TargetMode="External"/><Relationship Id="rId5" Type="http://schemas.openxmlformats.org/officeDocument/2006/relationships/hyperlink" Target="https://ege.fipi.ru/bank/" TargetMode="External"/><Relationship Id="rId4" Type="http://schemas.openxmlformats.org/officeDocument/2006/relationships/hyperlink" Target="https://fipi.ru/ege/demoversii-specifikacii-kodifikator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Школа35-А4</dc:creator>
  <cp:keywords/>
  <dc:description/>
  <cp:lastModifiedBy>Школа35-А4</cp:lastModifiedBy>
  <cp:revision>2</cp:revision>
  <dcterms:created xsi:type="dcterms:W3CDTF">2025-01-17T03:27:00Z</dcterms:created>
  <dcterms:modified xsi:type="dcterms:W3CDTF">2025-01-17T03:27:00Z</dcterms:modified>
</cp:coreProperties>
</file>